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22"/>
      </w:tblGrid>
      <w:tr w:rsidR="006504D2" w:rsidRPr="00A64C6F" w:rsidTr="00241590">
        <w:tc>
          <w:tcPr>
            <w:tcW w:w="5387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22" w:type="dxa"/>
            <w:shd w:val="clear" w:color="auto" w:fill="auto"/>
          </w:tcPr>
          <w:p w:rsidR="006504D2" w:rsidRPr="00241590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41590">
              <w:rPr>
                <w:sz w:val="28"/>
                <w:szCs w:val="28"/>
              </w:rPr>
              <w:t>Приложение</w:t>
            </w:r>
            <w:r w:rsidR="00241590" w:rsidRPr="00241590">
              <w:rPr>
                <w:sz w:val="28"/>
                <w:szCs w:val="28"/>
              </w:rPr>
              <w:t xml:space="preserve"> 1</w:t>
            </w:r>
          </w:p>
          <w:p w:rsidR="00241590" w:rsidRPr="00241590" w:rsidRDefault="00241590" w:rsidP="00241590">
            <w:pPr>
              <w:shd w:val="clear" w:color="auto" w:fill="FFFFFF"/>
              <w:spacing w:line="326" w:lineRule="exact"/>
            </w:pPr>
            <w:r w:rsidRPr="00241590">
              <w:rPr>
                <w:spacing w:val="-1"/>
                <w:sz w:val="28"/>
                <w:szCs w:val="28"/>
              </w:rPr>
              <w:t xml:space="preserve">к распоряжению главы администрации </w:t>
            </w:r>
            <w:r w:rsidRPr="00241590">
              <w:rPr>
                <w:spacing w:val="-2"/>
                <w:sz w:val="28"/>
                <w:szCs w:val="28"/>
              </w:rPr>
              <w:t>Московского района г. Нижнего Новгорода</w:t>
            </w:r>
          </w:p>
          <w:p w:rsidR="006504D2" w:rsidRPr="00241590" w:rsidRDefault="00241590" w:rsidP="00241590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241590">
              <w:rPr>
                <w:spacing w:val="-13"/>
                <w:sz w:val="28"/>
                <w:szCs w:val="28"/>
              </w:rPr>
              <w:t xml:space="preserve">от </w:t>
            </w:r>
            <w:r w:rsidRPr="00241590">
              <w:rPr>
                <w:sz w:val="28"/>
                <w:szCs w:val="28"/>
              </w:rPr>
              <w:t xml:space="preserve">27.05.2011 № 511-р (в редакции распоряжения от </w:t>
            </w:r>
            <w:r>
              <w:rPr>
                <w:sz w:val="28"/>
                <w:szCs w:val="28"/>
              </w:rPr>
              <w:t>14.12.201</w:t>
            </w:r>
            <w:r w:rsidRPr="0024159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1194</w:t>
            </w:r>
            <w:r w:rsidRPr="00241590">
              <w:rPr>
                <w:sz w:val="28"/>
                <w:szCs w:val="28"/>
              </w:rPr>
              <w:t>-р)</w:t>
            </w:r>
          </w:p>
          <w:p w:rsidR="006504D2" w:rsidRPr="00241590" w:rsidRDefault="006504D2" w:rsidP="00912102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504D2" w:rsidRPr="00A64C6F" w:rsidRDefault="006504D2" w:rsidP="006504D2">
      <w:pPr>
        <w:tabs>
          <w:tab w:val="left" w:pos="4253"/>
        </w:tabs>
        <w:jc w:val="center"/>
        <w:rPr>
          <w:sz w:val="28"/>
          <w:szCs w:val="28"/>
        </w:rPr>
      </w:pPr>
    </w:p>
    <w:p w:rsidR="006504D2" w:rsidRPr="00A64C6F" w:rsidRDefault="006504D2" w:rsidP="006504D2">
      <w:pPr>
        <w:tabs>
          <w:tab w:val="left" w:pos="4253"/>
        </w:tabs>
        <w:jc w:val="center"/>
        <w:rPr>
          <w:sz w:val="28"/>
          <w:szCs w:val="28"/>
        </w:rPr>
      </w:pPr>
      <w:r w:rsidRPr="00A64C6F">
        <w:rPr>
          <w:sz w:val="28"/>
          <w:szCs w:val="28"/>
        </w:rPr>
        <w:t xml:space="preserve">Состав комиссии </w:t>
      </w:r>
    </w:p>
    <w:p w:rsidR="006504D2" w:rsidRPr="00A64C6F" w:rsidRDefault="006504D2" w:rsidP="006504D2">
      <w:pPr>
        <w:tabs>
          <w:tab w:val="left" w:pos="4253"/>
        </w:tabs>
        <w:jc w:val="center"/>
        <w:rPr>
          <w:sz w:val="28"/>
          <w:szCs w:val="28"/>
        </w:rPr>
      </w:pPr>
      <w:r w:rsidRPr="00A64C6F">
        <w:rPr>
          <w:sz w:val="28"/>
          <w:szCs w:val="28"/>
        </w:rPr>
        <w:t>по соблюдению требований к служебному поведению муниципальных служащих администрации Московского района города Нижнего Новгорода и урегулированию конфликта интересов</w:t>
      </w:r>
    </w:p>
    <w:p w:rsidR="006504D2" w:rsidRPr="00A64C6F" w:rsidRDefault="006504D2" w:rsidP="006504D2">
      <w:pPr>
        <w:tabs>
          <w:tab w:val="left" w:pos="4253"/>
        </w:tabs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Игумнов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заместитель главы администрации района, председатель комиссии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Алексеева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начальник отдела правового обеспечения администрации района,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заместитель председателя комиссии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Григорьева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начальник отдела организационной работы и кадров управления по организационной работе администрации район</w:t>
            </w:r>
            <w:bookmarkStart w:id="0" w:name="_GoBack"/>
            <w:bookmarkEnd w:id="0"/>
            <w:r w:rsidRPr="00A64C6F">
              <w:rPr>
                <w:sz w:val="28"/>
                <w:szCs w:val="28"/>
              </w:rPr>
              <w:t>а, секретарь комиссии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Аврамцев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Владимир Владимирович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заместитель директора Нижегородского института управления - филиала РАНХ и ГС, кандидат психологических наук, независимый эксперт (по согласованию)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Алферова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Жанна Геннадьевна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Архипов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Анатолий Мартынович</w:t>
            </w: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заведующий кафедрой правового обеспечения национальной безопасности Нижегородского института управления - филиала РАНХ и ГС, кандидат юридических наук, доцент, независимый эксперт (по согласованию)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</w:tr>
      <w:tr w:rsidR="006504D2" w:rsidRPr="00A64C6F" w:rsidTr="00912102">
        <w:tc>
          <w:tcPr>
            <w:tcW w:w="4219" w:type="dxa"/>
            <w:shd w:val="clear" w:color="auto" w:fill="auto"/>
          </w:tcPr>
          <w:p w:rsidR="006504D2" w:rsidRPr="00A64C6F" w:rsidRDefault="006504D2" w:rsidP="00912102">
            <w:pPr>
              <w:shd w:val="clear" w:color="auto" w:fill="FFFFFF"/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Булгачев Алексей</w:t>
            </w:r>
          </w:p>
          <w:p w:rsidR="006504D2" w:rsidRPr="00A64C6F" w:rsidRDefault="006504D2" w:rsidP="00912102">
            <w:pPr>
              <w:shd w:val="clear" w:color="auto" w:fill="FFFFFF"/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 xml:space="preserve">Александрович </w:t>
            </w:r>
          </w:p>
          <w:p w:rsidR="006504D2" w:rsidRPr="00A64C6F" w:rsidRDefault="006504D2" w:rsidP="00912102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504D2" w:rsidRPr="00A64C6F" w:rsidRDefault="006504D2" w:rsidP="00912102">
            <w:pPr>
              <w:rPr>
                <w:sz w:val="28"/>
                <w:szCs w:val="28"/>
              </w:rPr>
            </w:pPr>
            <w:r w:rsidRPr="00A64C6F">
              <w:rPr>
                <w:sz w:val="28"/>
                <w:szCs w:val="28"/>
              </w:rPr>
              <w:t>главный специалист отдела по профилактике коррупционных и иных правонарушений Нижегородской области (по согласованию)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504D2">
      <w:pgSz w:w="11906" w:h="16838" w:code="9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D2"/>
    <w:rsid w:val="00241590"/>
    <w:rsid w:val="006504D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58D3-B069-4B52-BE83-87FC2D9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 и кадров</dc:creator>
  <cp:keywords/>
  <dc:description/>
  <cp:lastModifiedBy>отдел ОР и кадров</cp:lastModifiedBy>
  <cp:revision>2</cp:revision>
  <dcterms:created xsi:type="dcterms:W3CDTF">2022-03-25T11:02:00Z</dcterms:created>
  <dcterms:modified xsi:type="dcterms:W3CDTF">2022-03-25T12:36:00Z</dcterms:modified>
</cp:coreProperties>
</file>